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2D" w:rsidRDefault="00162F2D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F2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G: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2D" w:rsidRDefault="00162F2D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F2D" w:rsidRDefault="00162F2D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F2D" w:rsidRDefault="00162F2D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065BE" w:rsidRPr="00533070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</w:t>
      </w:r>
      <w:r w:rsidRPr="00533070">
        <w:rPr>
          <w:rFonts w:ascii="Times New Roman" w:hAnsi="Times New Roman" w:cs="Times New Roman"/>
          <w:color w:val="000000"/>
          <w:sz w:val="24"/>
          <w:szCs w:val="24"/>
        </w:rPr>
        <w:t>При зачислении ребенка в дошкольное учреждение руководитель обязан ознакомить родителей (законных представителей) с Уставом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деятельности, с образовательными программами</w:t>
      </w:r>
      <w:r w:rsidRPr="00533070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и осуществление образовательной деятельности.</w:t>
      </w:r>
    </w:p>
    <w:p w:rsidR="009065BE" w:rsidRPr="00533070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533070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каждого ребенка, принятого в </w:t>
      </w:r>
      <w:r w:rsidRPr="00533070">
        <w:rPr>
          <w:rFonts w:ascii="Times New Roman" w:hAnsi="Times New Roman" w:cs="Times New Roman"/>
          <w:color w:val="000000"/>
          <w:sz w:val="24"/>
          <w:szCs w:val="24"/>
        </w:rPr>
        <w:t>дошкольное образовательное учреждение, заводится личное дело, в котором хранятся все документы.</w:t>
      </w:r>
    </w:p>
    <w:p w:rsidR="009065BE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533070">
        <w:rPr>
          <w:rFonts w:ascii="Times New Roman" w:hAnsi="Times New Roman" w:cs="Times New Roman"/>
          <w:sz w:val="24"/>
          <w:szCs w:val="24"/>
        </w:rPr>
        <w:t>При приеме детей в дошкольное учреждение в обязательном порядке заключается договор с родителями (законными представителями) воспитанников в 2-х экземплярах с выдачей одного экземпляра родителям (законным представителям).</w:t>
      </w:r>
    </w:p>
    <w:p w:rsidR="009065BE" w:rsidRPr="00265E0A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3-х дней после приема ребенка в дошкольное образовательное учреждение родители  (законные представители) для получения компенсации части родительской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 за содержание ребенка в</w:t>
      </w: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дошкольном образовательном учреждении, реализующем основную образовательную программу  дошкольного образования, обязаны представить следующие документы:</w:t>
      </w:r>
    </w:p>
    <w:p w:rsidR="009065BE" w:rsidRPr="00265E0A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1) заявление с указанием сведений о получателе компенсации (фамилия, имя, отчество, число, месяц, год рождения, адрес места жительства, домашний и служебный телефоны);</w:t>
      </w:r>
    </w:p>
    <w:p w:rsidR="009065BE" w:rsidRPr="00265E0A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2) копии</w:t>
      </w: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свидетельства о рождении ребенка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265E0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65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65BE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 xml:space="preserve"> 3) выписка из лицевого счета по в</w:t>
      </w:r>
      <w:r>
        <w:rPr>
          <w:rFonts w:ascii="Times New Roman" w:hAnsi="Times New Roman" w:cs="Times New Roman"/>
          <w:color w:val="000000"/>
          <w:sz w:val="24"/>
          <w:szCs w:val="24"/>
        </w:rPr>
        <w:t>кладу владельца с синей печатью;</w:t>
      </w:r>
    </w:p>
    <w:p w:rsidR="009065BE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справка о составе семьи.</w:t>
      </w:r>
    </w:p>
    <w:p w:rsidR="009065BE" w:rsidRPr="00265E0A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Pr="00265E0A">
        <w:rPr>
          <w:rFonts w:ascii="Times New Roman" w:hAnsi="Times New Roman" w:cs="Times New Roman"/>
          <w:color w:val="000000"/>
          <w:sz w:val="24"/>
          <w:szCs w:val="24"/>
        </w:rPr>
        <w:t>При оформлении детей из многодетной семьи (имеющих трех и более несовершеннолетних детей), матерей — одиночек предоставляется льгота в  оплате за содержание ребенка в детском саду. Дети – инвалиды, дети – сироты и дети, оставшиеся без попечения родителей, а также дети с туберкулезной интоксикацией освобождаются от платы за содержание в дошкольном учреждении.</w:t>
      </w:r>
    </w:p>
    <w:p w:rsidR="009065BE" w:rsidRPr="00265E0A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Основанием для назначения льготы служат:</w:t>
      </w:r>
    </w:p>
    <w:p w:rsidR="009065BE" w:rsidRPr="00265E0A" w:rsidRDefault="009065BE" w:rsidP="009065BE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справка учреждения здравоохранения о состоянии здоровья ребенка;</w:t>
      </w:r>
    </w:p>
    <w:p w:rsidR="009065BE" w:rsidRPr="00265E0A" w:rsidRDefault="009065BE" w:rsidP="009065BE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справка одинокой матери;</w:t>
      </w:r>
    </w:p>
    <w:p w:rsidR="009065BE" w:rsidRPr="00265E0A" w:rsidRDefault="009065BE" w:rsidP="009065BE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справка многодетной матери.</w:t>
      </w:r>
    </w:p>
    <w:p w:rsidR="009065BE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E0A">
        <w:rPr>
          <w:rFonts w:ascii="Times New Roman" w:hAnsi="Times New Roman" w:cs="Times New Roman"/>
          <w:color w:val="000000"/>
          <w:sz w:val="24"/>
          <w:szCs w:val="24"/>
        </w:rPr>
        <w:t>Опекун (попечитель), приемный родитель дополнительно к перечисленным документам представляют копию и оригинал для сверки решения органа местного самоуправления об установлении опеки над ребенком, передаче ребенка на воспитание в приемную семью.</w:t>
      </w:r>
    </w:p>
    <w:p w:rsidR="009065BE" w:rsidRPr="00307C55" w:rsidRDefault="009065BE" w:rsidP="009065BE">
      <w:pPr>
        <w:tabs>
          <w:tab w:val="left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воспитанниками сохраняется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образовательном учреждении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время: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ребенка;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 (законных представителей) сроком не более одного года с выводом из списков дошкольного учреждения;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временного отсутствия родителей (законных представителей) по уважительным причинам (командировка, санаторий, болезнь);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сроком на 75 дней, независимо от времени и продолжительности отпуска родителей (законных представителей).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 востребованности заявителем места, предоставленного в дошкольном учреждении, первоначальная дата регистрации ребенка заявителем не изменяется, и может претендовать на предоставление места в дошкольном учреждении период комплектования дошкольного учреждения на новый учебный год, либо в период доукомплектования дошкольного учреждения при наличии свободных мест.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Невостребованное место в дошкольном учреждении предоставляется другому ребенку, зарегистрированному в Книге учета будущих воспитанников, в порядке, установленным настоящим регламентом.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считается невостребованным по следующим основаниям: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неявка заявителем в дошкольное учреждение для письменного подтверждения согласия (несогласия) с предоставленным местом для ребенка в дошкольном учреждении в течение 10 календарных дней с даты получения извещения о предоставленном месте для ребенка в дошкольном учреждении;</w:t>
      </w:r>
    </w:p>
    <w:p w:rsidR="009065BE" w:rsidRPr="00307C55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неявка заявителя в дошкольное учреждение для зачисления ребенка не позднее 31 августа текущего года (в период комплектования дошкольных учреждений на новый учебный год), в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20 календарных дней (в период доукомплектования) с момента письменного уведомления о предоставление места для ребенка в дошкольном учреждении;</w:t>
      </w:r>
    </w:p>
    <w:p w:rsidR="009065BE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7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отказ заявителя от предоставленного места для ребенка в дошкольном учреждении.</w:t>
      </w:r>
    </w:p>
    <w:p w:rsidR="009065BE" w:rsidRPr="00E9576B" w:rsidRDefault="009065BE" w:rsidP="009065BE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5BE" w:rsidRPr="00BB6878" w:rsidRDefault="009065BE" w:rsidP="009065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BB68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Льготы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внеочередного и первоочередного приема воспитанников</w:t>
      </w:r>
    </w:p>
    <w:p w:rsidR="009065BE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3.1. Правом внеочередного и первоочередного приёма детей в дошкольные учреждения обладают категории лиц, определённые действующими законодательными и иными нормативными правовыми актами.</w:t>
      </w:r>
    </w:p>
    <w:p w:rsidR="009065BE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1) Внеочередным правом приёма в дошкольное учреждение пользуются:</w:t>
      </w:r>
    </w:p>
    <w:p w:rsidR="009065BE" w:rsidRPr="00272E04" w:rsidRDefault="009065BE" w:rsidP="009065BE">
      <w:pPr>
        <w:pStyle w:val="a3"/>
        <w:tabs>
          <w:tab w:val="left" w:pos="30"/>
          <w:tab w:val="left" w:pos="709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    - </w:t>
      </w:r>
      <w:r w:rsidRPr="00272E04">
        <w:rPr>
          <w:color w:val="000000"/>
        </w:rPr>
        <w:t>дети прокуроров и следователей прокуратуры (в соответствии с Законом Российской Федерации от 17.01.1992 № 2202-1 «О прокуратуре Российской Федерации»);</w:t>
      </w:r>
    </w:p>
    <w:p w:rsidR="009065BE" w:rsidRPr="00272E04" w:rsidRDefault="009065BE" w:rsidP="009065BE">
      <w:pPr>
        <w:pStyle w:val="a3"/>
        <w:tabs>
          <w:tab w:val="left" w:pos="30"/>
          <w:tab w:val="left" w:pos="709"/>
        </w:tabs>
        <w:ind w:left="-567" w:firstLine="283"/>
        <w:jc w:val="both"/>
        <w:rPr>
          <w:color w:val="000000"/>
        </w:rPr>
      </w:pPr>
      <w:r w:rsidRPr="00272E04">
        <w:rPr>
          <w:color w:val="000000"/>
        </w:rPr>
        <w:t xml:space="preserve">    - дети судей (в соответствии с Законом Российской Федерации от 26.06.1992 № 3132-1 «О статусе судей в Российской Федерации»); </w:t>
      </w:r>
    </w:p>
    <w:p w:rsidR="009065BE" w:rsidRPr="00272E04" w:rsidRDefault="009065BE" w:rsidP="009065BE">
      <w:pPr>
        <w:pStyle w:val="a3"/>
        <w:tabs>
          <w:tab w:val="left" w:pos="30"/>
          <w:tab w:val="left" w:pos="709"/>
        </w:tabs>
        <w:ind w:left="-567" w:firstLine="283"/>
        <w:jc w:val="both"/>
        <w:rPr>
          <w:color w:val="000000"/>
        </w:rPr>
      </w:pPr>
      <w:r w:rsidRPr="00272E04">
        <w:rPr>
          <w:color w:val="000000"/>
        </w:rPr>
        <w:t>    - дети граждан, имеющих льготы в соответствии с Законом Российской Федерации от 15.05.1991 № 1244-1 «О социальной защите граждан, подвергшихся воздействию радиации вследствие к</w:t>
      </w:r>
      <w:r w:rsidR="000F079B" w:rsidRPr="00272E04">
        <w:rPr>
          <w:color w:val="000000"/>
        </w:rPr>
        <w:t>атастрофы на Чернобыльской АЭС»;</w:t>
      </w:r>
    </w:p>
    <w:p w:rsidR="009065BE" w:rsidRDefault="000F079B" w:rsidP="000F079B">
      <w:pPr>
        <w:pStyle w:val="a3"/>
        <w:tabs>
          <w:tab w:val="left" w:pos="30"/>
        </w:tabs>
        <w:ind w:left="-284"/>
        <w:rPr>
          <w:color w:val="000000"/>
        </w:rPr>
      </w:pPr>
      <w:r w:rsidRPr="00272E04">
        <w:rPr>
          <w:color w:val="000000"/>
        </w:rPr>
        <w:t xml:space="preserve">     - дети сотрудников Следственного комитета (в соответствии с п.25 ст. 35 ФЗ 404 от 28.12.2010 г « О следственном комитете Российской Федерации»).</w:t>
      </w:r>
      <w:r>
        <w:rPr>
          <w:color w:val="000000"/>
        </w:rPr>
        <w:t xml:space="preserve">                                                                                              </w:t>
      </w:r>
      <w:r w:rsidR="009065BE">
        <w:rPr>
          <w:color w:val="000000"/>
        </w:rPr>
        <w:t>2) Первоочередным правом приёма в дошкольное учреждение пользуются:</w:t>
      </w:r>
    </w:p>
    <w:p w:rsidR="009065BE" w:rsidRPr="00272E04" w:rsidRDefault="000F079B" w:rsidP="000F079B">
      <w:pPr>
        <w:pStyle w:val="a3"/>
        <w:tabs>
          <w:tab w:val="left" w:pos="30"/>
        </w:tabs>
        <w:ind w:left="-567"/>
        <w:rPr>
          <w:color w:val="000000"/>
        </w:rPr>
      </w:pPr>
      <w:r>
        <w:rPr>
          <w:color w:val="000000"/>
        </w:rPr>
        <w:t xml:space="preserve">   </w:t>
      </w:r>
      <w:r w:rsidR="00272E04">
        <w:rPr>
          <w:color w:val="000000"/>
        </w:rPr>
        <w:t xml:space="preserve">      </w:t>
      </w:r>
      <w:r w:rsidRPr="00272E04">
        <w:rPr>
          <w:color w:val="000000"/>
        </w:rPr>
        <w:t xml:space="preserve">- дети-инвалиды и дети, один из родителей которых является инвалидом (в соответствии с Указом Президента Российской Федерации от 02.10.1992 № 1157 «О дополнительных мерах государственной поддержки инвалидов»);                                                                                                                            </w:t>
      </w:r>
      <w:r w:rsidR="009065BE" w:rsidRPr="00272E04">
        <w:rPr>
          <w:color w:val="000000"/>
        </w:rPr>
        <w:t xml:space="preserve"> </w:t>
      </w:r>
      <w:r w:rsidRPr="00272E04">
        <w:rPr>
          <w:color w:val="000000"/>
        </w:rPr>
        <w:t xml:space="preserve">  </w:t>
      </w:r>
    </w:p>
    <w:p w:rsidR="009065BE" w:rsidRPr="00272E04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272E04">
        <w:rPr>
          <w:color w:val="000000"/>
        </w:rPr>
        <w:t xml:space="preserve">    - дети военнослужащих (в соответствии с Федеральным законом от 27.05.1998 № 76-ФЗ «О статусе военнослужащих»); </w:t>
      </w:r>
    </w:p>
    <w:p w:rsidR="009065BE" w:rsidRPr="00272E04" w:rsidRDefault="009065BE" w:rsidP="000F079B">
      <w:pPr>
        <w:pStyle w:val="a3"/>
        <w:tabs>
          <w:tab w:val="left" w:pos="30"/>
        </w:tabs>
        <w:ind w:left="-567" w:firstLine="283"/>
        <w:rPr>
          <w:color w:val="000000"/>
        </w:rPr>
      </w:pPr>
      <w:r w:rsidRPr="00272E04">
        <w:rPr>
          <w:color w:val="000000"/>
        </w:rPr>
        <w:t xml:space="preserve">      - дети сотрудников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(в соответствии с</w:t>
      </w:r>
      <w:r w:rsidR="000F079B" w:rsidRPr="00272E04">
        <w:rPr>
          <w:color w:val="000000"/>
        </w:rPr>
        <w:t xml:space="preserve"> ч. 6 ст. 46, ч. 2 ст. 56</w:t>
      </w:r>
      <w:r w:rsidRPr="00272E04">
        <w:rPr>
          <w:color w:val="000000"/>
        </w:rPr>
        <w:t xml:space="preserve"> Федеральным законом Российской Федерации от 07.02.2011 №</w:t>
      </w:r>
      <w:r w:rsidR="000F079B" w:rsidRPr="00272E04">
        <w:rPr>
          <w:color w:val="000000"/>
        </w:rPr>
        <w:t xml:space="preserve"> </w:t>
      </w:r>
      <w:r w:rsidRPr="00272E04">
        <w:rPr>
          <w:color w:val="000000"/>
        </w:rPr>
        <w:t>3-ФЗ «О полиции»);</w:t>
      </w:r>
    </w:p>
    <w:p w:rsidR="000F079B" w:rsidRDefault="00272E04" w:rsidP="000F079B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272E04">
        <w:rPr>
          <w:color w:val="000000"/>
        </w:rPr>
        <w:t xml:space="preserve">   </w:t>
      </w:r>
      <w:r w:rsidR="000F079B" w:rsidRPr="00272E04">
        <w:rPr>
          <w:color w:val="000000"/>
        </w:rPr>
        <w:t>- детям сотрудников некоторых федеральных органов исполнительной власти (в соответствии с ч.14 ст.3 ФЗ-283 от 30.12.2012 г)</w:t>
      </w:r>
      <w:r w:rsidR="000F079B">
        <w:rPr>
          <w:color w:val="000000"/>
        </w:rPr>
        <w:t>;</w:t>
      </w:r>
    </w:p>
    <w:p w:rsidR="000F079B" w:rsidRPr="00C950F5" w:rsidRDefault="000F079B" w:rsidP="000F079B">
      <w:pPr>
        <w:pStyle w:val="a3"/>
        <w:tabs>
          <w:tab w:val="left" w:pos="30"/>
        </w:tabs>
        <w:ind w:left="-567"/>
        <w:rPr>
          <w:color w:val="000000"/>
        </w:rPr>
      </w:pPr>
      <w:r>
        <w:rPr>
          <w:color w:val="000000"/>
        </w:rPr>
        <w:t xml:space="preserve">   </w:t>
      </w:r>
      <w:r w:rsidR="00272E04">
        <w:rPr>
          <w:color w:val="000000"/>
        </w:rPr>
        <w:t xml:space="preserve">   </w:t>
      </w:r>
      <w:r>
        <w:rPr>
          <w:color w:val="000000"/>
        </w:rPr>
        <w:t xml:space="preserve"> - дети из многодетных семей (в соответствии с Указом Президента Российской Федерации от 05.05.1992 № 431 «О мерах по социальной поддержке многодетных семей»);</w:t>
      </w:r>
    </w:p>
    <w:p w:rsidR="009065BE" w:rsidRDefault="00272E04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  </w:t>
      </w:r>
      <w:r w:rsidR="009065BE">
        <w:rPr>
          <w:color w:val="000000"/>
        </w:rPr>
        <w:t xml:space="preserve">- дети из неполных семей, находящихся в трудной жизненной ситуации (перечень поручений по итогам встречи Президента РФ с активом Всероссийской политической </w:t>
      </w:r>
      <w:proofErr w:type="spellStart"/>
      <w:r w:rsidR="009065BE">
        <w:rPr>
          <w:color w:val="000000"/>
        </w:rPr>
        <w:t>партиии</w:t>
      </w:r>
      <w:proofErr w:type="spellEnd"/>
      <w:r w:rsidR="009065BE">
        <w:rPr>
          <w:color w:val="000000"/>
        </w:rPr>
        <w:t xml:space="preserve"> «Единая Россия» 28.04.2011, Пр-1227 от </w:t>
      </w:r>
      <w:smartTag w:uri="urn:schemas-microsoft-com:office:smarttags" w:element="metricconverter">
        <w:smartTagPr>
          <w:attr w:name="ProductID" w:val="04.2011 г"/>
        </w:smartTagPr>
        <w:r w:rsidR="009065BE">
          <w:rPr>
            <w:color w:val="000000"/>
          </w:rPr>
          <w:t>04.2011 г</w:t>
        </w:r>
      </w:smartTag>
      <w:r w:rsidR="009065BE">
        <w:rPr>
          <w:color w:val="000000"/>
        </w:rPr>
        <w:t>.);</w:t>
      </w:r>
    </w:p>
    <w:p w:rsidR="009065BE" w:rsidRDefault="00272E04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  </w:t>
      </w:r>
      <w:r w:rsidR="000F079B">
        <w:rPr>
          <w:color w:val="000000"/>
        </w:rPr>
        <w:t xml:space="preserve"> </w:t>
      </w:r>
      <w:r w:rsidR="009065BE" w:rsidRPr="00A10286">
        <w:rPr>
          <w:color w:val="000000"/>
        </w:rPr>
        <w:t>- дети в возрасте с 3 до 7 лет (Указ Президента Российской Федерации от 07.05.2012 г. №599 «О мерах по реализации государственной политики в области образования и науки», решение Коллегии Министерства образования Оренбургской области от 28.12.2012 г. №4/1 «О реализации перечня мер, направленных на повышение доступности дошкольных образовательных услуг в Оренбургской области»).</w:t>
      </w:r>
    </w:p>
    <w:p w:rsidR="009065BE" w:rsidRDefault="00272E04" w:rsidP="00272E04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3</w:t>
      </w:r>
      <w:r w:rsidR="009065BE">
        <w:rPr>
          <w:color w:val="000000"/>
        </w:rPr>
        <w:t xml:space="preserve">) Детям сотрудников органов по контролю за оборотом наркотических средств и психотропных веществ места в ДОУ предоставляются в течение трёх месяцев со дня обращения указанных граждан (в соответствии с Положением о правоохранительной службе в органах по контролю за оборотом наркотических средств и психотропных веществ, утверждённым Указом Президента </w:t>
      </w:r>
      <w:r w:rsidR="009065BE">
        <w:rPr>
          <w:color w:val="000000"/>
        </w:rPr>
        <w:lastRenderedPageBreak/>
        <w:t xml:space="preserve">Российской Федерации от 05.06.2003 № 613). </w:t>
      </w:r>
    </w:p>
    <w:p w:rsidR="009065BE" w:rsidRDefault="00272E04" w:rsidP="000F079B">
      <w:pPr>
        <w:pStyle w:val="a3"/>
        <w:tabs>
          <w:tab w:val="left" w:pos="30"/>
        </w:tabs>
        <w:ind w:left="-567" w:firstLine="283"/>
        <w:rPr>
          <w:color w:val="000000"/>
        </w:rPr>
      </w:pPr>
      <w:r>
        <w:rPr>
          <w:color w:val="000000"/>
        </w:rPr>
        <w:t>4</w:t>
      </w:r>
      <w:r w:rsidR="009065BE" w:rsidRPr="00A10286">
        <w:rPr>
          <w:color w:val="000000"/>
        </w:rPr>
        <w:t>) В приоритетном порядке принимаются дети работающих женщин, дети родителей работающих в бюджетной сфере (здравоохранения, образования), дети дипломированных специалистов села.</w:t>
      </w:r>
    </w:p>
    <w:p w:rsidR="009065BE" w:rsidRPr="00BB6878" w:rsidRDefault="009065BE" w:rsidP="009065B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878">
        <w:rPr>
          <w:rFonts w:ascii="Times New Roman" w:hAnsi="Times New Roman" w:cs="Times New Roman"/>
          <w:color w:val="000000"/>
          <w:sz w:val="24"/>
          <w:szCs w:val="24"/>
        </w:rPr>
        <w:t>Количество мест для первоочередного (внеочередного) предоставления льготным категориям населения не должно превышать 50% от свободных мест в каждом дошкольном учреждении от общего набора дошкольного учреждения.</w:t>
      </w:r>
    </w:p>
    <w:p w:rsidR="009065BE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>Среди льготной категории граждан, пользующихся первоочередным правом приема детей в дошкольное учреждение, комплектование дошкольного учреждения осуществляется по дате регистрации заявлений граждан и их регистрационному номеру.</w:t>
      </w:r>
    </w:p>
    <w:p w:rsidR="009065BE" w:rsidRPr="00A10286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A10286">
        <w:rPr>
          <w:color w:val="000000"/>
        </w:rPr>
        <w:t>Первоочередное право по приему детей в дошкольное учреждение действует на момент комплектования дошкольного учреждения.</w:t>
      </w:r>
    </w:p>
    <w:p w:rsidR="009065BE" w:rsidRPr="00A10286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A10286">
        <w:rPr>
          <w:color w:val="000000"/>
        </w:rPr>
        <w:t>В случае утраты основания права на льготу, родители (законные представители) сообщают об этом в течение 5 рабочих дней со дня утраты основания указанного права.</w:t>
      </w:r>
    </w:p>
    <w:p w:rsidR="009065BE" w:rsidRPr="00A10286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 w:rsidRPr="00A10286">
        <w:rPr>
          <w:color w:val="000000"/>
        </w:rPr>
        <w:t>Дети всех остальных категорий граждан принимаются в дошкольное учреждение на общих основаниях.</w:t>
      </w:r>
    </w:p>
    <w:p w:rsidR="009065BE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A10286">
        <w:rPr>
          <w:color w:val="000000"/>
        </w:rPr>
        <w:t>Дети — инвалиды принимаются в дошкольное учреждение с согласия родителей (законных представителей) ребенка на основании заключения психолого-медико-педагогической комиссии и соответствующего договора при наличии в дошкольном учреждении условий для коррекционной работы.</w:t>
      </w:r>
    </w:p>
    <w:p w:rsidR="009065BE" w:rsidRDefault="009065BE" w:rsidP="009065BE">
      <w:pPr>
        <w:pStyle w:val="a3"/>
        <w:tabs>
          <w:tab w:val="left" w:pos="30"/>
        </w:tabs>
        <w:ind w:left="-567" w:firstLine="283"/>
        <w:jc w:val="both"/>
        <w:rPr>
          <w:color w:val="000000"/>
        </w:rPr>
      </w:pPr>
    </w:p>
    <w:p w:rsidR="009065BE" w:rsidRPr="00012A2F" w:rsidRDefault="009065BE" w:rsidP="009065BE">
      <w:pPr>
        <w:pStyle w:val="a3"/>
        <w:tabs>
          <w:tab w:val="left" w:pos="30"/>
        </w:tabs>
        <w:ind w:left="-567" w:firstLine="283"/>
        <w:jc w:val="center"/>
        <w:rPr>
          <w:color w:val="000000"/>
        </w:rPr>
      </w:pPr>
      <w:r w:rsidRPr="00841ACC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012A2F">
        <w:rPr>
          <w:b/>
          <w:bCs/>
        </w:rPr>
        <w:t xml:space="preserve">Перечень документов, необходимых для </w:t>
      </w:r>
      <w:r>
        <w:rPr>
          <w:b/>
          <w:bCs/>
        </w:rPr>
        <w:t>приема воспитанников в ДОУ</w:t>
      </w:r>
    </w:p>
    <w:p w:rsidR="009065BE" w:rsidRPr="00012A2F" w:rsidRDefault="009065BE" w:rsidP="009065BE">
      <w:pPr>
        <w:tabs>
          <w:tab w:val="left" w:pos="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приема детей в ДОУ</w:t>
      </w:r>
      <w:r w:rsidRPr="00012A2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предоставляют следующие документы:</w:t>
      </w:r>
    </w:p>
    <w:p w:rsidR="009065BE" w:rsidRPr="00012A2F" w:rsidRDefault="009065BE" w:rsidP="009065BE">
      <w:pPr>
        <w:pStyle w:val="Default"/>
        <w:tabs>
          <w:tab w:val="left" w:pos="284"/>
        </w:tabs>
        <w:ind w:left="-567" w:firstLine="283"/>
        <w:jc w:val="both"/>
      </w:pPr>
      <w:r w:rsidRPr="00012A2F">
        <w:t xml:space="preserve">  1) документ, удостоверяющий личность ребенка (свиде</w:t>
      </w:r>
      <w:r>
        <w:t>те</w:t>
      </w:r>
      <w:r w:rsidRPr="00012A2F">
        <w:t>льство о рождении) и одного из родителей (законных представителей);</w:t>
      </w:r>
    </w:p>
    <w:p w:rsidR="009065BE" w:rsidRPr="00012A2F" w:rsidRDefault="009065BE" w:rsidP="009065BE">
      <w:pPr>
        <w:pStyle w:val="Default"/>
        <w:tabs>
          <w:tab w:val="left" w:pos="284"/>
        </w:tabs>
        <w:ind w:left="-567" w:firstLine="283"/>
        <w:jc w:val="both"/>
      </w:pPr>
      <w:r w:rsidRPr="00012A2F">
        <w:t xml:space="preserve"> 2)  заявление родителей (законных представителей) о приеме ребенка в дошкольное учреждение; </w:t>
      </w:r>
    </w:p>
    <w:p w:rsidR="009065BE" w:rsidRDefault="009065BE" w:rsidP="009065BE">
      <w:pPr>
        <w:pStyle w:val="Default"/>
        <w:tabs>
          <w:tab w:val="left" w:pos="284"/>
        </w:tabs>
        <w:ind w:left="-567" w:firstLine="283"/>
        <w:jc w:val="both"/>
      </w:pPr>
      <w:r>
        <w:t xml:space="preserve"> 3</w:t>
      </w:r>
      <w:r w:rsidRPr="00012A2F">
        <w:t xml:space="preserve">) медицинское заключение о состоянии здоровья ребенка; </w:t>
      </w:r>
    </w:p>
    <w:p w:rsidR="009065BE" w:rsidRPr="00012A2F" w:rsidRDefault="009065BE" w:rsidP="009065BE">
      <w:pPr>
        <w:pStyle w:val="Default"/>
        <w:numPr>
          <w:ilvl w:val="1"/>
          <w:numId w:val="2"/>
        </w:numPr>
        <w:tabs>
          <w:tab w:val="left" w:pos="142"/>
        </w:tabs>
        <w:ind w:hanging="1364"/>
        <w:jc w:val="both"/>
      </w:pPr>
      <w:r w:rsidRPr="00012A2F">
        <w:t>медицинская карта ребенка;</w:t>
      </w:r>
    </w:p>
    <w:p w:rsidR="009065BE" w:rsidRDefault="009065BE" w:rsidP="009065BE">
      <w:pPr>
        <w:pStyle w:val="Default"/>
        <w:numPr>
          <w:ilvl w:val="1"/>
          <w:numId w:val="2"/>
        </w:numPr>
        <w:tabs>
          <w:tab w:val="clear" w:pos="1080"/>
          <w:tab w:val="left" w:pos="142"/>
        </w:tabs>
        <w:ind w:left="-567" w:firstLine="283"/>
        <w:jc w:val="both"/>
      </w:pPr>
      <w:r w:rsidRPr="00012A2F">
        <w:t>документ, подтверждающий наличие установленных действующим законодательством льгот (преимуществ) по устройству ребенка в</w:t>
      </w:r>
      <w:r>
        <w:t xml:space="preserve"> дошкольное учреждение.</w:t>
      </w:r>
    </w:p>
    <w:p w:rsidR="009065BE" w:rsidRPr="00012A2F" w:rsidRDefault="009065BE" w:rsidP="009065BE">
      <w:pPr>
        <w:pStyle w:val="Default"/>
        <w:tabs>
          <w:tab w:val="left" w:pos="284"/>
        </w:tabs>
        <w:ind w:left="-284"/>
        <w:jc w:val="both"/>
      </w:pPr>
    </w:p>
    <w:p w:rsidR="009065BE" w:rsidRPr="007C6485" w:rsidRDefault="009065BE" w:rsidP="009065BE">
      <w:pPr>
        <w:pStyle w:val="Default"/>
        <w:tabs>
          <w:tab w:val="left" w:pos="284"/>
        </w:tabs>
        <w:jc w:val="center"/>
      </w:pPr>
      <w:r>
        <w:rPr>
          <w:rFonts w:eastAsia="Times New Roman"/>
          <w:b/>
          <w:bCs/>
          <w:lang w:eastAsia="ru-RU"/>
        </w:rPr>
        <w:t>5.П</w:t>
      </w:r>
      <w:r w:rsidRPr="007C6485">
        <w:rPr>
          <w:rFonts w:eastAsia="Times New Roman"/>
          <w:b/>
          <w:bCs/>
          <w:lang w:eastAsia="ru-RU"/>
        </w:rPr>
        <w:t xml:space="preserve">еречень оснований для отказа в </w:t>
      </w:r>
      <w:r>
        <w:rPr>
          <w:rFonts w:eastAsia="Times New Roman"/>
          <w:b/>
          <w:bCs/>
          <w:lang w:eastAsia="ru-RU"/>
        </w:rPr>
        <w:t>приеме ребенка в ДОУ</w:t>
      </w:r>
    </w:p>
    <w:p w:rsidR="009065BE" w:rsidRPr="00841ACC" w:rsidRDefault="009065BE" w:rsidP="009065BE">
      <w:pPr>
        <w:tabs>
          <w:tab w:val="num" w:pos="-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ребенка в ДОУ может быть отказано:</w:t>
      </w:r>
    </w:p>
    <w:p w:rsidR="009065BE" w:rsidRPr="007C6485" w:rsidRDefault="009065BE" w:rsidP="009065BE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ребенка не соответствует возрастным категориям, в отношении которых реализуется представление места в дошкольном учреждении;</w:t>
      </w:r>
    </w:p>
    <w:p w:rsidR="009065BE" w:rsidRPr="007C6485" w:rsidRDefault="009065BE" w:rsidP="009065BE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возрасту — возраст ребенка превышае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01 сентября текущего года 8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9065BE" w:rsidRPr="007C6485" w:rsidRDefault="009065BE" w:rsidP="009065BE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противопоказания;</w:t>
      </w:r>
    </w:p>
    <w:p w:rsidR="009065BE" w:rsidRPr="007C6485" w:rsidRDefault="009065BE" w:rsidP="009065BE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свободных мест в дошкольном учреждении, указанных заявителем в заявлении на желаемую дату зачисления ребенка в дошкольное учреждение. В данном случае, заявителю должно быть разъяснено его право обратиться с заявлением о постановке на учет и зачисление ребенка в иное дошкольное учреждение, автоматическая регистрация на предоставление места в соответствующей возрастной группе в следующем календарном году, получение дошкольного образования в иных формах;</w:t>
      </w:r>
    </w:p>
    <w:p w:rsidR="009065BE" w:rsidRPr="007C6485" w:rsidRDefault="009065BE" w:rsidP="009065BE">
      <w:pPr>
        <w:tabs>
          <w:tab w:val="left" w:pos="628"/>
        </w:tabs>
        <w:suppressAutoHyphens/>
        <w:snapToGri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регистрации в установленном порядке по месту жительства на территории, относящейся к соответствующему дошкольному учреждению;</w:t>
      </w:r>
    </w:p>
    <w:p w:rsidR="009065BE" w:rsidRDefault="009065BE" w:rsidP="009065BE">
      <w:pPr>
        <w:tabs>
          <w:tab w:val="num" w:pos="-567"/>
        </w:tabs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ребенка в иное дошкольное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BC6" w:rsidRDefault="00296BC6"/>
    <w:sectPr w:rsidR="00296BC6" w:rsidSect="00580C5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920C62C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34"/>
    <w:rsid w:val="00034534"/>
    <w:rsid w:val="000F079B"/>
    <w:rsid w:val="00162F2D"/>
    <w:rsid w:val="00272E04"/>
    <w:rsid w:val="00296BC6"/>
    <w:rsid w:val="004D76A2"/>
    <w:rsid w:val="009065BE"/>
    <w:rsid w:val="00B7477A"/>
    <w:rsid w:val="00C950F5"/>
    <w:rsid w:val="00E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F4DC9E-F4A4-4EA3-9EFB-EF0C3D57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5B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9065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cp:lastPrinted>2017-03-28T04:44:00Z</cp:lastPrinted>
  <dcterms:created xsi:type="dcterms:W3CDTF">2015-02-12T08:30:00Z</dcterms:created>
  <dcterms:modified xsi:type="dcterms:W3CDTF">2017-03-28T09:28:00Z</dcterms:modified>
</cp:coreProperties>
</file>